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B9D" w:rsidRDefault="00AE393B">
      <w:pPr>
        <w:pStyle w:val="11"/>
        <w:spacing w:before="83"/>
        <w:ind w:right="667"/>
        <w:jc w:val="center"/>
      </w:pPr>
      <w:r>
        <w:t>Әл-Фараби атындағы ҚазҰУ оқу-әдістемелік кешені</w:t>
      </w:r>
    </w:p>
    <w:p w:rsidR="00AB5B9D" w:rsidRDefault="00AB5B9D">
      <w:pPr>
        <w:pStyle w:val="a3"/>
        <w:rPr>
          <w:b/>
          <w:sz w:val="30"/>
        </w:rPr>
      </w:pPr>
    </w:p>
    <w:p w:rsidR="00AB5B9D" w:rsidRDefault="00AB5B9D">
      <w:pPr>
        <w:pStyle w:val="a3"/>
        <w:spacing w:before="2"/>
        <w:rPr>
          <w:b/>
          <w:sz w:val="26"/>
        </w:rPr>
      </w:pPr>
    </w:p>
    <w:p w:rsidR="00AB5B9D" w:rsidRDefault="00AE393B">
      <w:pPr>
        <w:spacing w:line="480" w:lineRule="auto"/>
        <w:ind w:left="663" w:right="667"/>
        <w:jc w:val="center"/>
        <w:rPr>
          <w:b/>
          <w:sz w:val="28"/>
        </w:rPr>
      </w:pPr>
      <w:r>
        <w:rPr>
          <w:b/>
          <w:sz w:val="28"/>
        </w:rPr>
        <w:t>ӘЛ-ФАРАБИ АТЫНДАҒЫ ҚАЗАҚ ҰЛТТЫҚ УНИВЕРСИТЕТІ ЗАҢ ФАКУЛЬТЕТІ</w:t>
      </w:r>
    </w:p>
    <w:p w:rsidR="00AB5B9D" w:rsidRDefault="00CF3787">
      <w:pPr>
        <w:spacing w:before="1"/>
        <w:ind w:left="663" w:right="666"/>
        <w:jc w:val="center"/>
        <w:rPr>
          <w:b/>
          <w:sz w:val="28"/>
        </w:rPr>
      </w:pPr>
      <w:r>
        <w:rPr>
          <w:b/>
          <w:sz w:val="28"/>
        </w:rPr>
        <w:t xml:space="preserve"> КЕДЕН, ҚАРЖЫ ЖӘНЕ ЭКОЛОГИЯЛЫҚ ҚҰҚЫҚ</w:t>
      </w:r>
      <w:r w:rsidR="00AE393B">
        <w:rPr>
          <w:b/>
          <w:sz w:val="28"/>
        </w:rPr>
        <w:t xml:space="preserve"> КАФЕДРАСЫ</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CF3787">
      <w:pPr>
        <w:spacing w:before="207" w:line="322" w:lineRule="exact"/>
        <w:ind w:left="663" w:right="665"/>
        <w:jc w:val="center"/>
        <w:rPr>
          <w:b/>
          <w:sz w:val="28"/>
        </w:rPr>
      </w:pPr>
      <w:r>
        <w:rPr>
          <w:b/>
          <w:sz w:val="28"/>
        </w:rPr>
        <w:t>ҚАРЖЫЛЫҚ</w:t>
      </w:r>
      <w:r w:rsidR="00AE393B">
        <w:rPr>
          <w:b/>
          <w:sz w:val="28"/>
        </w:rPr>
        <w:t xml:space="preserve"> ҚҰҚЫҚ</w:t>
      </w:r>
      <w:r w:rsidR="005860F8">
        <w:rPr>
          <w:b/>
          <w:sz w:val="28"/>
        </w:rPr>
        <w:t>ТЫҢ ӨЗЕКТІ МӘСЕЛЕЛЕРІ</w:t>
      </w:r>
    </w:p>
    <w:p w:rsidR="00AB5B9D" w:rsidRDefault="00AE393B">
      <w:pPr>
        <w:ind w:left="663" w:right="529"/>
        <w:jc w:val="center"/>
        <w:rPr>
          <w:b/>
          <w:sz w:val="28"/>
        </w:rPr>
      </w:pPr>
      <w:r>
        <w:rPr>
          <w:b/>
          <w:sz w:val="28"/>
        </w:rPr>
        <w:t>бойынша семинарл</w:t>
      </w:r>
      <w:r w:rsidR="005860F8">
        <w:rPr>
          <w:b/>
          <w:sz w:val="28"/>
        </w:rPr>
        <w:t>ық сабақтарды және магистранттардың</w:t>
      </w:r>
      <w:r>
        <w:rPr>
          <w:b/>
          <w:sz w:val="28"/>
        </w:rPr>
        <w:t xml:space="preserve"> өзіндік жұмыстарын жүргізуге</w:t>
      </w:r>
    </w:p>
    <w:p w:rsidR="00AB5B9D" w:rsidRDefault="00AE393B">
      <w:pPr>
        <w:spacing w:line="321" w:lineRule="exact"/>
        <w:ind w:left="663" w:right="667"/>
        <w:jc w:val="center"/>
        <w:rPr>
          <w:b/>
          <w:sz w:val="28"/>
        </w:rPr>
      </w:pPr>
      <w:r>
        <w:rPr>
          <w:b/>
          <w:sz w:val="28"/>
        </w:rPr>
        <w:t>арналған</w:t>
      </w:r>
    </w:p>
    <w:p w:rsidR="00AB5B9D" w:rsidRDefault="00AE393B">
      <w:pPr>
        <w:pStyle w:val="a4"/>
      </w:pPr>
      <w:r>
        <w:t>ӘДІСТЕМЕЛІК НҰСҚАУЛАР</w:t>
      </w:r>
    </w:p>
    <w:p w:rsidR="00AB5B9D" w:rsidRDefault="005860F8">
      <w:pPr>
        <w:pStyle w:val="a3"/>
        <w:rPr>
          <w:b/>
          <w:sz w:val="30"/>
        </w:rPr>
      </w:pPr>
      <w:r>
        <w:rPr>
          <w:b/>
          <w:sz w:val="30"/>
        </w:rPr>
        <w:t xml:space="preserve"> </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78604D">
      <w:pPr>
        <w:spacing w:before="207"/>
        <w:ind w:left="660" w:right="667"/>
        <w:jc w:val="center"/>
        <w:rPr>
          <w:b/>
          <w:sz w:val="28"/>
        </w:rPr>
      </w:pPr>
      <w:r>
        <w:rPr>
          <w:b/>
          <w:sz w:val="28"/>
        </w:rPr>
        <w:t>АЛМАТЫ 2023</w:t>
      </w:r>
      <w:r w:rsidR="00AE393B">
        <w:rPr>
          <w:b/>
          <w:sz w:val="28"/>
        </w:rPr>
        <w:t xml:space="preserve"> ж.</w:t>
      </w:r>
    </w:p>
    <w:p w:rsidR="00AB5B9D" w:rsidRDefault="00AB5B9D">
      <w:pPr>
        <w:jc w:val="center"/>
        <w:rPr>
          <w:sz w:val="28"/>
        </w:rPr>
        <w:sectPr w:rsidR="00AB5B9D">
          <w:headerReference w:type="default" r:id="rId7"/>
          <w:type w:val="continuous"/>
          <w:pgSz w:w="11910" w:h="16840"/>
          <w:pgMar w:top="1040" w:right="740" w:bottom="280" w:left="1600" w:header="710" w:footer="720" w:gutter="0"/>
          <w:pgNumType w:start="1"/>
          <w:cols w:space="720"/>
        </w:sectPr>
      </w:pPr>
    </w:p>
    <w:p w:rsidR="00AB5B9D" w:rsidRDefault="0078604D">
      <w:pPr>
        <w:pStyle w:val="a3"/>
        <w:spacing w:before="79" w:line="242" w:lineRule="auto"/>
        <w:ind w:left="102"/>
      </w:pPr>
      <w:r>
        <w:lastRenderedPageBreak/>
        <w:t xml:space="preserve">Әдістемелік нұсқаулар </w:t>
      </w:r>
      <w:r w:rsidR="0058186F" w:rsidRPr="00ED6BDD">
        <w:t>з.ғ.</w:t>
      </w:r>
      <w:r w:rsidR="0058186F">
        <w:t>к</w:t>
      </w:r>
      <w:r w:rsidR="0058186F" w:rsidRPr="00ED6BDD">
        <w:t xml:space="preserve">. </w:t>
      </w:r>
      <w:r w:rsidR="0058186F">
        <w:t>Ж</w:t>
      </w:r>
      <w:r w:rsidR="0058186F" w:rsidRPr="00ED6BDD">
        <w:t>.</w:t>
      </w:r>
      <w:r w:rsidR="0058186F">
        <w:t>М</w:t>
      </w:r>
      <w:r w:rsidR="0058186F" w:rsidRPr="00ED6BDD">
        <w:t>.</w:t>
      </w:r>
      <w:r w:rsidR="0058186F">
        <w:t>Аманжолов</w:t>
      </w:r>
      <w:r w:rsidR="0058186F">
        <w:t xml:space="preserve"> </w:t>
      </w:r>
      <w:r w:rsidR="00AE393B">
        <w:t>дайындалған.</w:t>
      </w:r>
    </w:p>
    <w:p w:rsidR="00AB5B9D" w:rsidRDefault="00AB5B9D">
      <w:pPr>
        <w:pStyle w:val="a3"/>
        <w:spacing w:before="6"/>
        <w:rPr>
          <w:sz w:val="27"/>
        </w:rPr>
      </w:pPr>
    </w:p>
    <w:p w:rsidR="00AB5B9D" w:rsidRDefault="00AE393B">
      <w:pPr>
        <w:pStyle w:val="a3"/>
        <w:ind w:left="102"/>
      </w:pPr>
      <w:r>
        <w:t>Әл-Фараби атындағы Қазақ ұлттық университеті заң факультетінің Ғылыми кеңесімен ұсынылған және бекітілген.</w:t>
      </w:r>
    </w:p>
    <w:p w:rsidR="00AB5B9D" w:rsidRDefault="00AB5B9D">
      <w:pPr>
        <w:pStyle w:val="a3"/>
        <w:spacing w:before="2"/>
        <w:rPr>
          <w:sz w:val="20"/>
        </w:rPr>
      </w:pPr>
    </w:p>
    <w:p w:rsidR="00AB5B9D" w:rsidRDefault="00AE393B">
      <w:pPr>
        <w:pStyle w:val="a3"/>
        <w:tabs>
          <w:tab w:val="left" w:pos="3464"/>
        </w:tabs>
        <w:spacing w:before="89"/>
        <w:ind w:left="102"/>
      </w:pPr>
      <w:r>
        <w:rPr>
          <w:u w:val="single"/>
        </w:rPr>
        <w:t xml:space="preserve"> </w:t>
      </w:r>
      <w:r>
        <w:rPr>
          <w:u w:val="single"/>
        </w:rPr>
        <w:tab/>
      </w:r>
      <w:r>
        <w:t>Д.Л.</w:t>
      </w:r>
      <w:r>
        <w:rPr>
          <w:spacing w:val="-2"/>
        </w:rPr>
        <w:t xml:space="preserve"> </w:t>
      </w:r>
      <w:r>
        <w:t>Байдельдинов</w:t>
      </w:r>
    </w:p>
    <w:p w:rsidR="00AB5B9D" w:rsidRDefault="00AB5B9D">
      <w:pPr>
        <w:pStyle w:val="a3"/>
        <w:spacing w:before="2"/>
      </w:pPr>
    </w:p>
    <w:p w:rsidR="00AB5B9D" w:rsidRDefault="00AE393B">
      <w:pPr>
        <w:pStyle w:val="a3"/>
        <w:tabs>
          <w:tab w:val="left" w:pos="1658"/>
          <w:tab w:val="left" w:pos="2499"/>
          <w:tab w:val="left" w:pos="6065"/>
        </w:tabs>
        <w:ind w:left="102"/>
      </w:pPr>
      <w:r>
        <w:t>Хаттама</w:t>
      </w:r>
      <w:r>
        <w:tab/>
        <w:t>«</w:t>
      </w:r>
      <w:r>
        <w:rPr>
          <w:u w:val="single"/>
        </w:rPr>
        <w:t xml:space="preserve"> </w:t>
      </w:r>
      <w:r>
        <w:rPr>
          <w:u w:val="single"/>
        </w:rPr>
        <w:tab/>
      </w:r>
      <w:r>
        <w:t>»</w:t>
      </w:r>
      <w:r>
        <w:rPr>
          <w:u w:val="single"/>
        </w:rPr>
        <w:t xml:space="preserve"> </w:t>
      </w:r>
      <w:r>
        <w:rPr>
          <w:u w:val="single"/>
        </w:rPr>
        <w:tab/>
      </w:r>
      <w:r w:rsidR="0078604D">
        <w:t>2023</w:t>
      </w:r>
      <w:r>
        <w:t xml:space="preserve"> ж.</w:t>
      </w:r>
    </w:p>
    <w:p w:rsidR="00AB5B9D" w:rsidRDefault="00AB5B9D">
      <w:pPr>
        <w:sectPr w:rsidR="00AB5B9D">
          <w:pgSz w:w="11910" w:h="16840"/>
          <w:pgMar w:top="1040" w:right="740" w:bottom="280" w:left="1600" w:header="710" w:footer="0" w:gutter="0"/>
          <w:cols w:space="720"/>
        </w:sectPr>
      </w:pPr>
    </w:p>
    <w:p w:rsidR="00AB5B9D" w:rsidRDefault="00AE393B">
      <w:pPr>
        <w:pStyle w:val="11"/>
        <w:numPr>
          <w:ilvl w:val="0"/>
          <w:numId w:val="3"/>
        </w:numPr>
        <w:tabs>
          <w:tab w:val="left" w:pos="3883"/>
        </w:tabs>
        <w:spacing w:before="83"/>
        <w:ind w:hanging="361"/>
        <w:jc w:val="left"/>
      </w:pPr>
      <w:r>
        <w:lastRenderedPageBreak/>
        <w:t>Жалпы</w:t>
      </w:r>
      <w:r>
        <w:rPr>
          <w:spacing w:val="-2"/>
        </w:rPr>
        <w:t xml:space="preserve"> </w:t>
      </w:r>
      <w:r>
        <w:t>ережелер</w:t>
      </w:r>
    </w:p>
    <w:p w:rsidR="00AB5B9D" w:rsidRDefault="00AB5B9D">
      <w:pPr>
        <w:pStyle w:val="a3"/>
        <w:spacing w:before="9"/>
        <w:rPr>
          <w:b/>
          <w:sz w:val="27"/>
        </w:rPr>
      </w:pPr>
    </w:p>
    <w:p w:rsidR="00AB5B9D" w:rsidRDefault="0078604D" w:rsidP="005860F8">
      <w:pPr>
        <w:pStyle w:val="a3"/>
        <w:ind w:left="102" w:right="193" w:firstLine="566"/>
        <w:jc w:val="both"/>
      </w:pPr>
      <w:r>
        <w:t>7М04217 - “Юриспруденция” білім беру бағдарламасы</w:t>
      </w:r>
      <w:r w:rsidR="00AE393B">
        <w:t xml:space="preserve"> б</w:t>
      </w:r>
      <w:r w:rsidR="005860F8">
        <w:t>ойынша оқып жатқан магистранттардың</w:t>
      </w:r>
      <w:r w:rsidR="00AE393B">
        <w:t xml:space="preserve"> оқу нысанының бір түрі болып семинарлық сабақтар танылады.Ұсынылып</w:t>
      </w:r>
      <w:r w:rsidR="005860F8">
        <w:t xml:space="preserve"> </w:t>
      </w:r>
      <w:r w:rsidR="00AE393B">
        <w:t>жатқан жалпы ережелер тек қана ұсынушылық сипатқа ие.</w:t>
      </w:r>
    </w:p>
    <w:p w:rsidR="00AB5B9D" w:rsidRDefault="00AE393B">
      <w:pPr>
        <w:pStyle w:val="a3"/>
        <w:ind w:left="214" w:right="215" w:firstLine="561"/>
        <w:jc w:val="both"/>
      </w:pPr>
      <w:r>
        <w:rPr>
          <w:b/>
        </w:rPr>
        <w:t xml:space="preserve">Тәжірибелік сабақтар </w:t>
      </w:r>
      <w:r>
        <w:t xml:space="preserve">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w:t>
      </w:r>
      <w:r w:rsidR="005860F8">
        <w:t>магистранттарға</w:t>
      </w:r>
      <w:r>
        <w:t xml:space="preserve">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5860F8">
      <w:pPr>
        <w:pStyle w:val="a3"/>
        <w:ind w:left="214" w:right="217" w:firstLine="561"/>
        <w:jc w:val="both"/>
      </w:pPr>
      <w:r>
        <w:t>Магистранттар</w:t>
      </w:r>
      <w:r w:rsidR="00AE393B">
        <w:t xml:space="preserve">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sidR="00AE393B">
        <w:rPr>
          <w:spacing w:val="-1"/>
        </w:rPr>
        <w:t xml:space="preserve"> </w:t>
      </w:r>
      <w:r w:rsidR="00AE393B">
        <w:t>болады.</w:t>
      </w:r>
    </w:p>
    <w:p w:rsidR="00AB5B9D" w:rsidRDefault="00AE393B">
      <w:pPr>
        <w:pStyle w:val="a3"/>
        <w:spacing w:before="1"/>
        <w:ind w:left="214" w:right="215" w:firstLine="561"/>
        <w:jc w:val="both"/>
      </w:pPr>
      <w:r>
        <w:t xml:space="preserve">Тәжірибелік сабақтардың құрылымы келесі элементтерді қамтиды: ұйымдастырушылық кезең (оқытушы </w:t>
      </w:r>
      <w:r w:rsidR="005860F8">
        <w:t>магистранттармен</w:t>
      </w:r>
      <w:r>
        <w:t xml:space="preserve"> сәлемдесіп, журналда сабаққа келмеген </w:t>
      </w:r>
      <w:r w:rsidR="005860F8">
        <w:t>магистранттарды</w:t>
      </w:r>
      <w:r>
        <w:t xml:space="preserve"> белгілейді, </w:t>
      </w:r>
      <w:r w:rsidR="005860F8">
        <w:t xml:space="preserve">магистранттардың </w:t>
      </w:r>
      <w:r>
        <w:t xml:space="preserve">сабаққа дайындығын анықтап, сабақтың тақырыбы мен жоспарын жариялайды); матиериал бойынша </w:t>
      </w:r>
      <w:r w:rsidR="005860F8">
        <w:t>магистранттардың</w:t>
      </w:r>
      <w:r>
        <w:t xml:space="preserve">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w:t>
      </w:r>
      <w:r w:rsidR="005860F8">
        <w:t xml:space="preserve">магистранттардың </w:t>
      </w:r>
      <w:r>
        <w:t xml:space="preserve">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w:t>
      </w:r>
      <w:r w:rsidR="005860F8">
        <w:t>магистранттардың</w:t>
      </w:r>
      <w:r>
        <w:t xml:space="preserve"> баяндамалары, есептерді шешу, теориялық семинар жүргізілуі мүмкін.</w:t>
      </w:r>
    </w:p>
    <w:p w:rsidR="00AB5B9D" w:rsidRDefault="00AE393B">
      <w:pPr>
        <w:pStyle w:val="a3"/>
        <w:ind w:left="214" w:right="216" w:firstLine="561"/>
        <w:jc w:val="both"/>
      </w:pPr>
      <w:r>
        <w:t xml:space="preserve">Оқытушы </w:t>
      </w:r>
      <w:r w:rsidR="005860F8">
        <w:t>магистранттарға</w:t>
      </w:r>
      <w:r>
        <w:t xml:space="preserve">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pPr>
        <w:pStyle w:val="a3"/>
        <w:spacing w:before="1"/>
        <w:ind w:left="214" w:right="221" w:firstLine="561"/>
        <w:jc w:val="both"/>
      </w:pPr>
      <w:r>
        <w:t xml:space="preserve">Есептерді шешу, қойылған сұрақтарға толық жауап беру түрінде жазбаша нысанда </w:t>
      </w:r>
      <w:r w:rsidR="005860F8">
        <w:t>магистранттардың</w:t>
      </w:r>
      <w:r>
        <w:t xml:space="preserve">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w:t>
      </w:r>
      <w:r w:rsidR="005860F8">
        <w:t>Магистрант</w:t>
      </w:r>
      <w:r>
        <w:t xml:space="preserve">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line="242" w:lineRule="auto"/>
        <w:ind w:left="214" w:right="219"/>
        <w:jc w:val="both"/>
      </w:pPr>
      <w:r>
        <w:lastRenderedPageBreak/>
        <w:t xml:space="preserve">қажет. Осы әдіснаманы меңгерген </w:t>
      </w:r>
      <w:r w:rsidR="005860F8">
        <w:t>магистрант</w:t>
      </w:r>
      <w:r>
        <w:t xml:space="preserve"> кәсіби міндеттерді тиімді шешуге байланысты тәжірибелік машыққа ие болады.</w:t>
      </w:r>
    </w:p>
    <w:p w:rsidR="00AB5B9D" w:rsidRDefault="00AE393B">
      <w:pPr>
        <w:pStyle w:val="a3"/>
        <w:ind w:left="214" w:right="217" w:firstLine="561"/>
        <w:jc w:val="both"/>
      </w:pPr>
      <w:r>
        <w:rPr>
          <w:b/>
        </w:rPr>
        <w:t xml:space="preserve">Семинар </w:t>
      </w:r>
      <w:r>
        <w:t xml:space="preserve">(лат. seminarium – рассадник, көшет) – жетекшінің тапсырмасы бойынша жекелеген сұрақтар, проблемаларды баяндама немесе бірігіп талқылау түрінде </w:t>
      </w:r>
      <w:r w:rsidR="005860F8">
        <w:t>магистранттардың</w:t>
      </w:r>
      <w:r>
        <w:t xml:space="preserve">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w:t>
      </w:r>
      <w:r w:rsidR="005860F8">
        <w:t xml:space="preserve">магистранттарды </w:t>
      </w:r>
      <w:r>
        <w:t>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pPr>
        <w:pStyle w:val="a3"/>
        <w:ind w:left="214" w:right="222" w:firstLine="561"/>
        <w:jc w:val="both"/>
      </w:pPr>
      <w:r>
        <w:t>Негізгі мақсаттық бағытына байланысты семинардың үш типін ажыратамыз:</w:t>
      </w:r>
    </w:p>
    <w:p w:rsidR="00AB5B9D" w:rsidRDefault="00AE393B">
      <w:pPr>
        <w:pStyle w:val="a5"/>
        <w:numPr>
          <w:ilvl w:val="0"/>
          <w:numId w:val="2"/>
        </w:numPr>
        <w:tabs>
          <w:tab w:val="left" w:pos="1038"/>
        </w:tabs>
        <w:ind w:right="224" w:firstLine="561"/>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pPr>
        <w:pStyle w:val="a5"/>
        <w:numPr>
          <w:ilvl w:val="0"/>
          <w:numId w:val="2"/>
        </w:numPr>
        <w:tabs>
          <w:tab w:val="left" w:pos="1038"/>
          <w:tab w:val="left" w:pos="2813"/>
          <w:tab w:val="left" w:pos="4201"/>
          <w:tab w:val="left" w:pos="5548"/>
          <w:tab w:val="left" w:pos="6812"/>
          <w:tab w:val="left" w:pos="7903"/>
          <w:tab w:val="left" w:pos="8986"/>
        </w:tabs>
        <w:ind w:right="219" w:firstLine="561"/>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pPr>
        <w:pStyle w:val="a5"/>
        <w:numPr>
          <w:ilvl w:val="0"/>
          <w:numId w:val="2"/>
        </w:numPr>
        <w:tabs>
          <w:tab w:val="left" w:pos="1038"/>
        </w:tabs>
        <w:ind w:right="223" w:firstLine="561"/>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pPr>
        <w:pStyle w:val="a3"/>
        <w:ind w:left="214" w:right="215" w:firstLine="561"/>
        <w:jc w:val="both"/>
      </w:pPr>
      <w:r>
        <w:t xml:space="preserve">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w:t>
      </w:r>
      <w:r w:rsidR="005860F8">
        <w:t>магистранттарды</w:t>
      </w:r>
      <w:r>
        <w:t xml:space="preserve"> ұжымдық ойлау қызметіне бағдарлап, зерттеу жұмысының тиімді әдістерін пайдаланады. Қорытынды сабақта оқытушы </w:t>
      </w:r>
      <w:r w:rsidR="005860F8">
        <w:t>магистерлік</w:t>
      </w:r>
      <w:r>
        <w:t xml:space="preserve">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w:t>
      </w:r>
      <w:r w:rsidR="005860F8">
        <w:t>магистранттардың</w:t>
      </w:r>
      <w:r>
        <w:t xml:space="preserve"> осы проблемаларды зерттеуге қатысу мүмкіндіктерін</w:t>
      </w:r>
      <w:r>
        <w:rPr>
          <w:spacing w:val="-6"/>
        </w:rPr>
        <w:t xml:space="preserve"> </w:t>
      </w:r>
      <w:r>
        <w:t>түсіндіреді.</w:t>
      </w:r>
    </w:p>
    <w:p w:rsidR="00AB5B9D" w:rsidRDefault="00AE393B">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pPr>
        <w:pStyle w:val="a3"/>
        <w:spacing w:line="322" w:lineRule="exact"/>
        <w:ind w:left="776"/>
        <w:jc w:val="both"/>
      </w:pPr>
      <w:r>
        <w:t>Жүргізу әдісіне байланысты семинар келесі түрлерге бөлінеді.</w:t>
      </w:r>
    </w:p>
    <w:p w:rsidR="00AB5B9D" w:rsidRDefault="00AE393B">
      <w:pPr>
        <w:pStyle w:val="a3"/>
        <w:ind w:left="214" w:right="217" w:firstLine="561"/>
        <w:jc w:val="both"/>
      </w:pPr>
      <w:r>
        <w:rPr>
          <w:b/>
        </w:rPr>
        <w:t xml:space="preserve">Семинар-сұхбат </w:t>
      </w:r>
      <w:r>
        <w:t xml:space="preserve">семинар жоспарындағы барлық сұрақтар бойынша бүкіл </w:t>
      </w:r>
      <w:r w:rsidR="005860F8">
        <w:t>магистранттардың</w:t>
      </w:r>
      <w:r>
        <w:t xml:space="preserve"> сабаққа дайындалуын білдіріп, тақырыпты белсенді талқылауға </w:t>
      </w:r>
      <w:r w:rsidR="005860F8">
        <w:t>магистранттардың</w:t>
      </w:r>
      <w:r>
        <w:t xml:space="preserve"> елеулі бөлігінің тартылуын білдіреді. Оқытушының қысқаша баяндамасынан кейін, жоспардағы нақты сұрақтар бойынша бірнеше </w:t>
      </w:r>
      <w:r w:rsidR="005860F8">
        <w:t>магистранттардың</w:t>
      </w:r>
      <w:r>
        <w:t xml:space="preserve"> жан-жақты мәлімдемелері тыңдалып, басқа </w:t>
      </w:r>
      <w:r w:rsidR="005860F8">
        <w:t>магистранттардың</w:t>
      </w:r>
      <w:r>
        <w:t xml:space="preserve"> жауаптарымен толықтырылады, соңынан оқытушы қорытындылайды.</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ind w:left="214" w:right="217" w:firstLine="561"/>
        <w:jc w:val="both"/>
      </w:pPr>
      <w:r>
        <w:rPr>
          <w:b/>
        </w:rPr>
        <w:lastRenderedPageBreak/>
        <w:t xml:space="preserve">Семинар-дискуссия, </w:t>
      </w:r>
      <w:r>
        <w:t xml:space="preserve">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005860F8">
        <w:t xml:space="preserve"> </w:t>
      </w:r>
      <w:r>
        <w:t xml:space="preserve">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w:t>
      </w:r>
      <w:r w:rsidR="005860F8">
        <w:t>магистранттарды</w:t>
      </w:r>
      <w:r>
        <w:t xml:space="preserve"> қарым-қатынас, өзара әрекет мәдениетіне үйрету қажет.</w:t>
      </w:r>
    </w:p>
    <w:p w:rsidR="00AB5B9D" w:rsidRDefault="00AE393B">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5860F8">
      <w:pPr>
        <w:pStyle w:val="a3"/>
        <w:ind w:left="214" w:right="216" w:firstLine="561"/>
        <w:jc w:val="both"/>
      </w:pPr>
      <w:r>
        <w:t>Магистранттардың</w:t>
      </w:r>
      <w:r w:rsidR="00AE393B">
        <w:t xml:space="preserve">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sidR="00AE393B">
        <w:rPr>
          <w:spacing w:val="-3"/>
        </w:rPr>
        <w:t xml:space="preserve"> </w:t>
      </w:r>
      <w:r w:rsidR="00AE393B">
        <w:t>көрінеді.</w:t>
      </w:r>
    </w:p>
    <w:p w:rsidR="00AB5B9D" w:rsidRDefault="00AB5B9D">
      <w:pPr>
        <w:jc w:val="both"/>
        <w:sectPr w:rsidR="00AB5B9D">
          <w:pgSz w:w="11910" w:h="16840"/>
          <w:pgMar w:top="1040" w:right="740" w:bottom="280" w:left="1600" w:header="710" w:footer="0" w:gutter="0"/>
          <w:cols w:space="720"/>
        </w:sectPr>
      </w:pPr>
    </w:p>
    <w:p w:rsidR="00AB5B9D" w:rsidRDefault="005860F8">
      <w:pPr>
        <w:pStyle w:val="11"/>
        <w:numPr>
          <w:ilvl w:val="0"/>
          <w:numId w:val="3"/>
        </w:numPr>
        <w:tabs>
          <w:tab w:val="left" w:pos="2945"/>
        </w:tabs>
        <w:spacing w:before="83"/>
        <w:ind w:left="2944" w:hanging="282"/>
        <w:jc w:val="left"/>
      </w:pPr>
      <w:r>
        <w:lastRenderedPageBreak/>
        <w:t>Магистранттардың</w:t>
      </w:r>
      <w:r w:rsidR="00AE393B">
        <w:t xml:space="preserve"> өзіндік</w:t>
      </w:r>
      <w:r w:rsidR="00AE393B">
        <w:rPr>
          <w:spacing w:val="-3"/>
        </w:rPr>
        <w:t xml:space="preserve"> </w:t>
      </w:r>
      <w:r w:rsidR="00AE393B">
        <w:t>жұмысы</w:t>
      </w:r>
    </w:p>
    <w:p w:rsidR="00AB5B9D" w:rsidRDefault="00AE393B">
      <w:pPr>
        <w:pStyle w:val="a5"/>
        <w:numPr>
          <w:ilvl w:val="1"/>
          <w:numId w:val="1"/>
        </w:numPr>
        <w:tabs>
          <w:tab w:val="left" w:pos="672"/>
        </w:tabs>
        <w:spacing w:before="2"/>
        <w:ind w:right="183" w:hanging="4016"/>
        <w:rPr>
          <w:b/>
          <w:sz w:val="28"/>
        </w:rPr>
      </w:pPr>
      <w:r>
        <w:rPr>
          <w:b/>
          <w:sz w:val="28"/>
        </w:rPr>
        <w:t>Жұмыс түрлері. Олардың жалпы сипаттамасы. Жазуға қойылатын талаптар</w:t>
      </w:r>
    </w:p>
    <w:p w:rsidR="00AB5B9D" w:rsidRDefault="00AB5B9D">
      <w:pPr>
        <w:pStyle w:val="a3"/>
        <w:spacing w:before="11"/>
        <w:rPr>
          <w:b/>
          <w:sz w:val="27"/>
        </w:rPr>
      </w:pPr>
    </w:p>
    <w:p w:rsidR="00AB5B9D" w:rsidRDefault="00AE393B">
      <w:pPr>
        <w:pStyle w:val="a5"/>
        <w:numPr>
          <w:ilvl w:val="2"/>
          <w:numId w:val="1"/>
        </w:numPr>
        <w:tabs>
          <w:tab w:val="left" w:pos="2392"/>
        </w:tabs>
        <w:ind w:hanging="282"/>
        <w:jc w:val="left"/>
        <w:rPr>
          <w:b/>
          <w:sz w:val="28"/>
        </w:rPr>
      </w:pPr>
      <w:r>
        <w:rPr>
          <w:b/>
          <w:sz w:val="28"/>
        </w:rPr>
        <w:t>Өзіндік жұмысты жазудың</w:t>
      </w:r>
      <w:r>
        <w:rPr>
          <w:b/>
          <w:spacing w:val="-5"/>
          <w:sz w:val="28"/>
        </w:rPr>
        <w:t xml:space="preserve"> </w:t>
      </w:r>
      <w:r>
        <w:rPr>
          <w:b/>
          <w:sz w:val="28"/>
        </w:rPr>
        <w:t>мақсаттары</w:t>
      </w:r>
    </w:p>
    <w:p w:rsidR="00AB5B9D" w:rsidRDefault="00AB5B9D">
      <w:pPr>
        <w:pStyle w:val="a3"/>
        <w:spacing w:before="6"/>
        <w:rPr>
          <w:b/>
          <w:sz w:val="27"/>
        </w:rPr>
      </w:pPr>
    </w:p>
    <w:p w:rsidR="00AB5B9D" w:rsidRDefault="00AE393B">
      <w:pPr>
        <w:pStyle w:val="a3"/>
        <w:ind w:left="214" w:right="219" w:firstLine="561"/>
        <w:jc w:val="both"/>
      </w:pPr>
      <w:r>
        <w:t xml:space="preserve">Өзіндік жұмыс – оқытушының тапсырмасы бойынша және әдістемелік жетекшілігімен </w:t>
      </w:r>
      <w:r w:rsidR="005860F8">
        <w:t>магистранттардың</w:t>
      </w:r>
      <w:r>
        <w:t xml:space="preserve"> танымдық қабілеттерін дамыту және өзіндік үздіксіз білім көтеруге бағытталған </w:t>
      </w:r>
      <w:r w:rsidR="005860F8">
        <w:t xml:space="preserve">магистранттардың </w:t>
      </w:r>
      <w:r>
        <w:t>жоспарланған жұмысы.</w:t>
      </w:r>
    </w:p>
    <w:p w:rsidR="00AB5B9D" w:rsidRDefault="00AE393B">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w:t>
      </w:r>
      <w:r w:rsidR="005860F8">
        <w:t>рысында оқу үдерісі шеңберінде М</w:t>
      </w:r>
      <w:r>
        <w:t xml:space="preserve">ӨЖ маңызды рөл атқарады. Жоғары оқу орнының кез келген бітірушісі </w:t>
      </w:r>
      <w:r w:rsidR="005860F8">
        <w:t>магистранттардың</w:t>
      </w:r>
      <w:r>
        <w:t xml:space="preserve">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5860F8">
      <w:pPr>
        <w:pStyle w:val="a3"/>
        <w:spacing w:before="1"/>
        <w:ind w:left="214" w:right="218" w:firstLine="561"/>
        <w:jc w:val="both"/>
      </w:pPr>
      <w:r>
        <w:t>М</w:t>
      </w:r>
      <w:r w:rsidR="00AE393B">
        <w:t>ӨЖ-дің дидактикалық міндеттері: аудиториялық сабақ барысында алған білімді бекіту, тереңдету, ұлғайту, жүйелеу; жаңа оқу мате</w:t>
      </w:r>
      <w:r>
        <w:t>р</w:t>
      </w:r>
      <w:r w:rsidR="00AE393B">
        <w:t>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5860F8">
      <w:pPr>
        <w:pStyle w:val="a3"/>
        <w:ind w:left="214" w:right="214" w:firstLine="561"/>
        <w:jc w:val="both"/>
      </w:pPr>
      <w:r>
        <w:t>М</w:t>
      </w:r>
      <w:r w:rsidR="00AE393B">
        <w:t>ӨЖ-дің негізгі нысандары: үй жұмысы; жекелеген тақырыптар бойынша рефераттар дайындау;</w:t>
      </w:r>
      <w:r>
        <w:t xml:space="preserve"> ғылыми</w:t>
      </w:r>
      <w:r w:rsidR="00AE393B">
        <w:t xml:space="preserve"> үйірмелердің және ғылыми конференциялардың жұмысына қатысуды білдіретін, </w:t>
      </w:r>
      <w:r>
        <w:t>магистранттардың</w:t>
      </w:r>
      <w:r w:rsidR="00AE393B">
        <w:t xml:space="preserve"> оқу-зерттеу және ғылыми-зерттеу жұмыстары (</w:t>
      </w:r>
      <w:r>
        <w:t>магистранттардың оқу-зерттеу жұмыстары - М</w:t>
      </w:r>
      <w:r w:rsidR="00AE393B">
        <w:t xml:space="preserve">ОЗЖ және </w:t>
      </w:r>
      <w:r>
        <w:t>магистранттардың</w:t>
      </w:r>
      <w:r w:rsidR="00AE393B">
        <w:t xml:space="preserve"> ж</w:t>
      </w:r>
      <w:r>
        <w:t>әне ғылыми-зерттеу жұмыстары - М</w:t>
      </w:r>
      <w:r w:rsidR="00AE393B">
        <w:t>ҒЗЖ); аудиториядан тыс уақытта іскерлік ойындар ұйымдастыру және</w:t>
      </w:r>
      <w:r w:rsidR="00AE393B">
        <w:rPr>
          <w:spacing w:val="-8"/>
        </w:rPr>
        <w:t xml:space="preserve"> </w:t>
      </w:r>
      <w:r w:rsidR="00AE393B">
        <w:t>өткізу.</w:t>
      </w:r>
    </w:p>
    <w:p w:rsidR="00AB5B9D" w:rsidRDefault="00AE393B">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5860F8" w:rsidP="005860F8">
      <w:pPr>
        <w:pStyle w:val="a3"/>
        <w:spacing w:before="1"/>
        <w:ind w:left="214" w:right="217" w:firstLine="561"/>
        <w:jc w:val="both"/>
        <w:sectPr w:rsidR="00AB5B9D">
          <w:pgSz w:w="11910" w:h="16840"/>
          <w:pgMar w:top="1040" w:right="740" w:bottom="280" w:left="1600" w:header="710" w:footer="0" w:gutter="0"/>
          <w:cols w:space="720"/>
        </w:sectPr>
      </w:pPr>
      <w:r>
        <w:t>Магистранттардың</w:t>
      </w:r>
      <w:r w:rsidR="00AE393B">
        <w:t xml:space="preserve">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w:t>
      </w:r>
      <w:r>
        <w:t xml:space="preserve"> </w:t>
      </w:r>
    </w:p>
    <w:p w:rsidR="00AB5B9D" w:rsidRDefault="00AE393B">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pPr>
        <w:pStyle w:val="a3"/>
        <w:ind w:left="214" w:right="216" w:firstLine="561"/>
        <w:jc w:val="both"/>
        <w:rPr>
          <w:b/>
        </w:rPr>
      </w:pPr>
      <w:r>
        <w:t>Рефераттарды да</w:t>
      </w:r>
      <w:r w:rsidR="00BB1288">
        <w:t>йындау – М</w:t>
      </w:r>
      <w:r>
        <w:t>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pPr>
        <w:pStyle w:val="a3"/>
        <w:spacing w:before="3"/>
        <w:ind w:left="214" w:right="217" w:firstLine="561"/>
        <w:jc w:val="both"/>
      </w:pPr>
      <w:r>
        <w:t xml:space="preserve">Рефератты жазу мақсаты – </w:t>
      </w:r>
      <w:r w:rsidR="00BB1288">
        <w:t xml:space="preserve"> магистранттардың</w:t>
      </w:r>
      <w:r>
        <w:t xml:space="preserve"> әдеби және нормативтік қайнар көздермен, жарияланған сот- тергеу тәжірибесімен дербес жұмыс істеу машығын жетілдіру. </w:t>
      </w:r>
      <w:r w:rsidR="00BB1288">
        <w:t>Магистранттар</w:t>
      </w:r>
      <w:r>
        <w:t xml:space="preserve">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w:t>
      </w:r>
      <w:r w:rsidR="00BB1288">
        <w:t>сәйкес тақырып бойынша магистерлік</w:t>
      </w:r>
      <w:r>
        <w:t xml:space="preserve">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pPr>
        <w:pStyle w:val="a3"/>
        <w:spacing w:before="4"/>
      </w:pPr>
    </w:p>
    <w:p w:rsidR="00AB5B9D" w:rsidRDefault="00AE393B">
      <w:pPr>
        <w:pStyle w:val="11"/>
        <w:numPr>
          <w:ilvl w:val="2"/>
          <w:numId w:val="1"/>
        </w:numPr>
        <w:tabs>
          <w:tab w:val="left" w:pos="2416"/>
        </w:tabs>
        <w:ind w:left="2415" w:hanging="282"/>
        <w:jc w:val="left"/>
      </w:pPr>
      <w:r>
        <w:t>Жұмысқа қойылатын жалпы</w:t>
      </w:r>
      <w:r>
        <w:rPr>
          <w:spacing w:val="-5"/>
        </w:rPr>
        <w:t xml:space="preserve"> </w:t>
      </w:r>
      <w:r>
        <w:t>талаптар</w:t>
      </w:r>
    </w:p>
    <w:p w:rsidR="00AB5B9D" w:rsidRDefault="00AB5B9D">
      <w:pPr>
        <w:pStyle w:val="a3"/>
        <w:spacing w:before="6"/>
        <w:rPr>
          <w:b/>
          <w:sz w:val="27"/>
        </w:rPr>
      </w:pPr>
    </w:p>
    <w:p w:rsidR="00AB5B9D" w:rsidRDefault="00BB1288">
      <w:pPr>
        <w:pStyle w:val="a3"/>
        <w:ind w:left="102" w:right="112" w:firstLine="566"/>
        <w:jc w:val="both"/>
      </w:pPr>
      <w:r>
        <w:t>Магистранттар</w:t>
      </w:r>
      <w:r w:rsidR="00AE393B">
        <w:t xml:space="preserve"> өзіндік жұмыстың тақырыбын таңдауда келесідей ережелер ескерілуі тиіс:</w:t>
      </w:r>
    </w:p>
    <w:p w:rsidR="00AB5B9D" w:rsidRDefault="00AE393B">
      <w:pPr>
        <w:pStyle w:val="a3"/>
        <w:spacing w:before="2" w:line="322" w:lineRule="exact"/>
        <w:ind w:left="102"/>
        <w:jc w:val="both"/>
      </w:pPr>
      <w:r>
        <w:t>-</w:t>
      </w:r>
      <w:r w:rsidR="002D1738">
        <w:t xml:space="preserve"> </w:t>
      </w:r>
      <w:r>
        <w:t xml:space="preserve">жұмыс нақты </w:t>
      </w:r>
      <w:r w:rsidR="00BB1288">
        <w:t>магистранттардың</w:t>
      </w:r>
      <w:r>
        <w:t xml:space="preserve"> қабілетіне, мүддесіне, еркіне жауап беруі тиіс,</w:t>
      </w:r>
    </w:p>
    <w:p w:rsidR="00AB5B9D" w:rsidRDefault="00AE393B">
      <w:pPr>
        <w:pStyle w:val="a3"/>
        <w:ind w:left="102" w:right="108"/>
        <w:jc w:val="both"/>
      </w:pPr>
      <w:r>
        <w:t>-</w:t>
      </w:r>
      <w:r w:rsidR="002D1738">
        <w:t xml:space="preserve"> </w:t>
      </w:r>
      <w: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w:t>
      </w:r>
      <w:r w:rsidR="00BB1288">
        <w:t>магистранттардың</w:t>
      </w:r>
      <w:r>
        <w:t xml:space="preserve">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pPr>
        <w:pStyle w:val="a3"/>
        <w:spacing w:before="4"/>
      </w:pPr>
    </w:p>
    <w:p w:rsidR="00AB5B9D" w:rsidRDefault="00AE393B">
      <w:pPr>
        <w:pStyle w:val="11"/>
        <w:numPr>
          <w:ilvl w:val="2"/>
          <w:numId w:val="1"/>
        </w:numPr>
        <w:tabs>
          <w:tab w:val="left" w:pos="2313"/>
        </w:tabs>
        <w:spacing w:before="1"/>
        <w:ind w:left="2312" w:hanging="282"/>
        <w:jc w:val="left"/>
      </w:pPr>
      <w:r>
        <w:t>Өзіндік жұмыстардың негізгі</w:t>
      </w:r>
      <w:r>
        <w:rPr>
          <w:spacing w:val="-4"/>
        </w:rPr>
        <w:t xml:space="preserve"> </w:t>
      </w:r>
      <w:r>
        <w:t>бағыттары</w:t>
      </w:r>
    </w:p>
    <w:p w:rsidR="00AB5B9D" w:rsidRDefault="00AB5B9D">
      <w:pPr>
        <w:pStyle w:val="a3"/>
        <w:spacing w:before="10"/>
        <w:rPr>
          <w:b/>
          <w:sz w:val="27"/>
        </w:rPr>
      </w:pPr>
    </w:p>
    <w:p w:rsidR="00AB5B9D" w:rsidRDefault="00AE393B">
      <w:pPr>
        <w:pStyle w:val="a5"/>
        <w:numPr>
          <w:ilvl w:val="3"/>
          <w:numId w:val="1"/>
        </w:numPr>
        <w:tabs>
          <w:tab w:val="left" w:pos="3329"/>
        </w:tabs>
        <w:rPr>
          <w:b/>
          <w:sz w:val="28"/>
        </w:rPr>
      </w:pPr>
      <w:r>
        <w:rPr>
          <w:b/>
          <w:sz w:val="28"/>
        </w:rPr>
        <w:t>Рефераттар</w:t>
      </w:r>
      <w:r>
        <w:rPr>
          <w:b/>
          <w:spacing w:val="-1"/>
          <w:sz w:val="28"/>
        </w:rPr>
        <w:t xml:space="preserve"> </w:t>
      </w:r>
      <w:r>
        <w:rPr>
          <w:b/>
          <w:sz w:val="28"/>
        </w:rPr>
        <w:t>(баяндамалар)</w:t>
      </w:r>
    </w:p>
    <w:p w:rsidR="00AB5B9D" w:rsidRDefault="00AB5B9D">
      <w:pPr>
        <w:rPr>
          <w:sz w:val="28"/>
        </w:rPr>
        <w:sectPr w:rsidR="00AB5B9D">
          <w:pgSz w:w="11910" w:h="16840"/>
          <w:pgMar w:top="1040" w:right="740" w:bottom="280" w:left="1600" w:header="710" w:footer="0" w:gutter="0"/>
          <w:cols w:space="720"/>
        </w:sectPr>
      </w:pPr>
    </w:p>
    <w:p w:rsidR="00AB5B9D" w:rsidRDefault="00AE393B">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BB1288">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 xml:space="preserve">негізгі курста қысқаша қамтылған тақырыпты тереңірек ашу мақсатында; б) міндетті курста мүлдем қамтылмаған тақырыптар; в) </w:t>
      </w:r>
      <w:r w:rsidR="00BB1288">
        <w:t>магистранттардың</w:t>
      </w:r>
      <w:r>
        <w:t xml:space="preserve"> өзіндік жұмысына қатысты емес міндетті курста қарастырылатын</w:t>
      </w:r>
      <w:r>
        <w:rPr>
          <w:spacing w:val="-1"/>
        </w:rPr>
        <w:t xml:space="preserve"> </w:t>
      </w:r>
      <w:r>
        <w:t>тақырыптар.</w:t>
      </w:r>
    </w:p>
    <w:p w:rsidR="00AB5B9D" w:rsidRDefault="00AB5B9D">
      <w:pPr>
        <w:pStyle w:val="a3"/>
        <w:spacing w:before="6"/>
      </w:pPr>
    </w:p>
    <w:p w:rsidR="00AB5B9D" w:rsidRDefault="00AE393B">
      <w:pPr>
        <w:pStyle w:val="11"/>
        <w:numPr>
          <w:ilvl w:val="3"/>
          <w:numId w:val="1"/>
        </w:numPr>
        <w:tabs>
          <w:tab w:val="left" w:pos="1797"/>
        </w:tabs>
        <w:ind w:left="1796"/>
      </w:pPr>
      <w:r>
        <w:t>Өзіндік жұмысты рәсімдеуге қойылатын</w:t>
      </w:r>
      <w:r>
        <w:rPr>
          <w:spacing w:val="-6"/>
        </w:rPr>
        <w:t xml:space="preserve"> </w:t>
      </w:r>
      <w:r>
        <w:t>талаптар</w:t>
      </w:r>
    </w:p>
    <w:p w:rsidR="00AB5B9D" w:rsidRDefault="00AB5B9D">
      <w:pPr>
        <w:pStyle w:val="a3"/>
        <w:spacing w:before="6"/>
        <w:rPr>
          <w:b/>
          <w:sz w:val="27"/>
        </w:rPr>
      </w:pPr>
    </w:p>
    <w:p w:rsidR="00AB5B9D" w:rsidRDefault="00AE393B">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pPr>
        <w:pStyle w:val="a3"/>
        <w:spacing w:before="7"/>
      </w:pPr>
    </w:p>
    <w:p w:rsidR="00AB5B9D" w:rsidRDefault="00AE393B">
      <w:pPr>
        <w:pStyle w:val="11"/>
        <w:numPr>
          <w:ilvl w:val="3"/>
          <w:numId w:val="1"/>
        </w:numPr>
        <w:tabs>
          <w:tab w:val="left" w:pos="2052"/>
        </w:tabs>
        <w:ind w:left="2051" w:hanging="494"/>
      </w:pPr>
      <w:r>
        <w:t>Өзіндік жұмыстарға дайындық және оны</w:t>
      </w:r>
      <w:r>
        <w:rPr>
          <w:spacing w:val="-5"/>
        </w:rPr>
        <w:t xml:space="preserve"> </w:t>
      </w:r>
      <w:r>
        <w:t>жазу</w:t>
      </w:r>
    </w:p>
    <w:p w:rsidR="00AB5B9D" w:rsidRDefault="00AB5B9D">
      <w:pPr>
        <w:pStyle w:val="a3"/>
        <w:spacing w:before="6"/>
        <w:rPr>
          <w:b/>
          <w:sz w:val="27"/>
        </w:rPr>
      </w:pPr>
    </w:p>
    <w:p w:rsidR="00AB5B9D" w:rsidRDefault="00AE393B">
      <w:pPr>
        <w:pStyle w:val="a3"/>
        <w:ind w:left="102" w:right="104" w:firstLine="635"/>
        <w:jc w:val="both"/>
      </w:pPr>
      <w:r>
        <w:t>Тақырыпты таңдау.</w:t>
      </w:r>
      <w:r w:rsidR="002D1738">
        <w:t xml:space="preserve"> </w:t>
      </w:r>
      <w:r>
        <w:t xml:space="preserve">Жоғарыда айтылған бағыттар бойынша тақырыпты алдын ала таңдауды </w:t>
      </w:r>
      <w:r w:rsidR="00BB1288">
        <w:t>магистрант</w:t>
      </w:r>
      <w:r>
        <w:t xml:space="preserve">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w:t>
      </w:r>
      <w:r w:rsidR="00BB1288">
        <w:t>магистрант</w:t>
      </w:r>
      <w:r>
        <w:t xml:space="preserve">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pPr>
        <w:pStyle w:val="a3"/>
        <w:spacing w:before="4"/>
      </w:pPr>
    </w:p>
    <w:p w:rsidR="00AB5B9D" w:rsidRDefault="00AE393B">
      <w:pPr>
        <w:pStyle w:val="11"/>
        <w:numPr>
          <w:ilvl w:val="3"/>
          <w:numId w:val="1"/>
        </w:numPr>
        <w:tabs>
          <w:tab w:val="left" w:pos="2551"/>
        </w:tabs>
        <w:ind w:left="2550"/>
      </w:pPr>
      <w:r>
        <w:t>Өзіндік жұмысты бағалау</w:t>
      </w:r>
      <w:r>
        <w:rPr>
          <w:spacing w:val="-3"/>
        </w:rPr>
        <w:t xml:space="preserve"> </w:t>
      </w:r>
      <w:r>
        <w:t>критерилері</w:t>
      </w:r>
    </w:p>
    <w:p w:rsidR="00AB5B9D" w:rsidRDefault="00AB5B9D">
      <w:pPr>
        <w:pStyle w:val="a3"/>
        <w:spacing w:before="8"/>
        <w:rPr>
          <w:b/>
          <w:sz w:val="27"/>
        </w:rPr>
      </w:pPr>
    </w:p>
    <w:p w:rsidR="00AB5B9D" w:rsidRDefault="00AE393B">
      <w:pPr>
        <w:pStyle w:val="a3"/>
        <w:spacing w:before="1"/>
        <w:ind w:left="102" w:right="104" w:firstLine="566"/>
        <w:jc w:val="both"/>
      </w:pPr>
      <w:r>
        <w:t xml:space="preserve">Оқытушы әр </w:t>
      </w:r>
      <w:r w:rsidR="00BB1288">
        <w:t>магистранттан</w:t>
      </w:r>
      <w:r>
        <w:t xml:space="preserve"> жұмысты қабылдауда ауызша сұрақтар қояды.</w:t>
      </w:r>
      <w:r w:rsidR="002D1738">
        <w:t xml:space="preserve"> </w:t>
      </w:r>
      <w:r w:rsidR="00BB1288">
        <w:t>Магистрант</w:t>
      </w:r>
      <w:r>
        <w:t xml:space="preserve"> жұмыстың мәтініне байланысты оқытушының қойған сауалына жауап беруі тиіс.</w:t>
      </w:r>
      <w:r w:rsidR="00BB1288">
        <w:t xml:space="preserve"> </w:t>
      </w:r>
      <w:r>
        <w:t>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 xml:space="preserve">Жұмысты бағалауда мәтіннің жазбаша нұсқасын және </w:t>
      </w:r>
      <w:r w:rsidR="00BB1288">
        <w:t>магистранттардың</w:t>
      </w:r>
      <w:r>
        <w:t xml:space="preserve">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pPr>
        <w:jc w:val="both"/>
        <w:sectPr w:rsidR="00AB5B9D">
          <w:pgSz w:w="11910" w:h="16840"/>
          <w:pgMar w:top="1040" w:right="740" w:bottom="280" w:left="1600" w:header="710" w:footer="0" w:gutter="0"/>
          <w:cols w:space="720"/>
        </w:sectPr>
      </w:pPr>
    </w:p>
    <w:p w:rsidR="00AB5B9D" w:rsidRDefault="00AB5B9D">
      <w:pPr>
        <w:pStyle w:val="a3"/>
        <w:spacing w:before="4"/>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2FA" w:rsidRDefault="008B22FA" w:rsidP="00AB5B9D">
      <w:r>
        <w:separator/>
      </w:r>
    </w:p>
  </w:endnote>
  <w:endnote w:type="continuationSeparator" w:id="0">
    <w:p w:rsidR="008B22FA" w:rsidRDefault="008B22FA"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2FA" w:rsidRDefault="008B22FA" w:rsidP="00AB5B9D">
      <w:r>
        <w:separator/>
      </w:r>
    </w:p>
  </w:footnote>
  <w:footnote w:type="continuationSeparator" w:id="0">
    <w:p w:rsidR="008B22FA" w:rsidRDefault="008B22FA"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B9D" w:rsidRDefault="00000000">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84.1pt;margin-top:34.5pt;width:245.9pt;height:14.25pt;z-index:-251658752;mso-position-horizontal-relative:page;mso-position-vertical-relative:page"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025709668">
    <w:abstractNumId w:val="0"/>
  </w:num>
  <w:num w:numId="2" w16cid:durableId="1847476087">
    <w:abstractNumId w:val="2"/>
  </w:num>
  <w:num w:numId="3" w16cid:durableId="9172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B5B9D"/>
    <w:rsid w:val="00193551"/>
    <w:rsid w:val="002D1738"/>
    <w:rsid w:val="003C51FE"/>
    <w:rsid w:val="00413E66"/>
    <w:rsid w:val="0058186F"/>
    <w:rsid w:val="005860F8"/>
    <w:rsid w:val="0078604D"/>
    <w:rsid w:val="008B22FA"/>
    <w:rsid w:val="009464A0"/>
    <w:rsid w:val="00A90587"/>
    <w:rsid w:val="00AB5B9D"/>
    <w:rsid w:val="00AE393B"/>
    <w:rsid w:val="00BB1288"/>
    <w:rsid w:val="00BC3A29"/>
    <w:rsid w:val="00CF3787"/>
    <w:rsid w:val="00FC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A2B6C67-A017-4024-91C8-3F51914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Саян Онгаров</cp:lastModifiedBy>
  <cp:revision>9</cp:revision>
  <dcterms:created xsi:type="dcterms:W3CDTF">2020-03-23T14:12:00Z</dcterms:created>
  <dcterms:modified xsi:type="dcterms:W3CDTF">2023-09-25T16:43:00Z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